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A1" w:rsidRPr="00B552A1" w:rsidRDefault="00B552A1" w:rsidP="00B552A1">
      <w:pPr>
        <w:pStyle w:val="a3"/>
        <w:shd w:val="clear" w:color="auto" w:fill="FDFDFD"/>
        <w:spacing w:before="75" w:beforeAutospacing="0" w:after="225" w:afterAutospacing="0"/>
        <w:ind w:firstLine="708"/>
        <w:jc w:val="center"/>
        <w:rPr>
          <w:b/>
          <w:color w:val="000000"/>
          <w:sz w:val="28"/>
          <w:szCs w:val="28"/>
        </w:rPr>
      </w:pPr>
      <w:r w:rsidRPr="00B552A1">
        <w:rPr>
          <w:b/>
          <w:color w:val="000000"/>
          <w:sz w:val="28"/>
          <w:szCs w:val="28"/>
        </w:rPr>
        <w:t xml:space="preserve">Проведение плановых проверок организаций </w:t>
      </w:r>
      <w:proofErr w:type="spellStart"/>
      <w:r w:rsidRPr="00B552A1">
        <w:rPr>
          <w:b/>
          <w:color w:val="000000"/>
          <w:sz w:val="28"/>
          <w:szCs w:val="28"/>
        </w:rPr>
        <w:t>приостанолвено</w:t>
      </w:r>
      <w:proofErr w:type="spellEnd"/>
    </w:p>
    <w:p w:rsidR="00B552A1" w:rsidRPr="00B552A1" w:rsidRDefault="00B552A1" w:rsidP="00B552A1">
      <w:pPr>
        <w:pStyle w:val="a3"/>
        <w:shd w:val="clear" w:color="auto" w:fill="FDFDFD"/>
        <w:spacing w:before="7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B552A1">
        <w:rPr>
          <w:color w:val="000000"/>
          <w:sz w:val="28"/>
          <w:szCs w:val="28"/>
        </w:rPr>
        <w:t>В соответствии с постановлением Правительства Российской Федерации в 2023 году не будут проводиться плановые проверки в отношении предприятий и организаций:</w:t>
      </w:r>
    </w:p>
    <w:p w:rsidR="00B552A1" w:rsidRPr="00B552A1" w:rsidRDefault="00B552A1" w:rsidP="00B552A1">
      <w:pPr>
        <w:pStyle w:val="a3"/>
        <w:shd w:val="clear" w:color="auto" w:fill="FDFDFD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B552A1">
        <w:rPr>
          <w:color w:val="000000"/>
          <w:sz w:val="28"/>
          <w:szCs w:val="28"/>
        </w:rPr>
        <w:t>- деятельность которых не отнесена к категориям чрезвычайно высокого и высокого риска,</w:t>
      </w:r>
    </w:p>
    <w:p w:rsidR="00B552A1" w:rsidRPr="00B552A1" w:rsidRDefault="00B552A1" w:rsidP="00B552A1">
      <w:pPr>
        <w:pStyle w:val="a3"/>
        <w:shd w:val="clear" w:color="auto" w:fill="FDFDFD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B552A1">
        <w:rPr>
          <w:color w:val="000000"/>
          <w:sz w:val="28"/>
          <w:szCs w:val="28"/>
        </w:rPr>
        <w:t>-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193C65" w:rsidRPr="00B552A1" w:rsidRDefault="00B5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193C65" w:rsidRPr="00B5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0"/>
    <w:rsid w:val="000B43D0"/>
    <w:rsid w:val="00193C65"/>
    <w:rsid w:val="00B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FFE9-8343-4FC2-88D0-83E56456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2022-12-22T17:18:00Z</dcterms:created>
  <dcterms:modified xsi:type="dcterms:W3CDTF">2022-12-22T17:27:00Z</dcterms:modified>
</cp:coreProperties>
</file>